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313" w:afterLines="100" w:afterAutospacing="0" w:line="360" w:lineRule="auto"/>
        <w:ind w:left="0" w:right="0" w:firstLine="0"/>
        <w:jc w:val="center"/>
        <w:textAlignment w:val="auto"/>
        <w:rPr>
          <w:rFonts w:hint="eastAsia" w:asciiTheme="minorEastAsia" w:hAnsiTheme="minorEastAsia" w:eastAsiaTheme="minorEastAsia" w:cstheme="minorEastAsia"/>
          <w:b/>
          <w:bCs/>
          <w:i w:val="0"/>
          <w:caps w:val="0"/>
          <w:color w:val="333333"/>
          <w:spacing w:val="0"/>
          <w:sz w:val="36"/>
          <w:szCs w:val="36"/>
        </w:rPr>
      </w:pPr>
      <w:bookmarkStart w:id="0" w:name="_GoBack"/>
      <w:bookmarkEnd w:id="0"/>
      <w:r>
        <w:rPr>
          <w:rFonts w:hint="eastAsia" w:asciiTheme="minorEastAsia" w:hAnsiTheme="minorEastAsia" w:eastAsiaTheme="minorEastAsia" w:cstheme="minorEastAsia"/>
          <w:b/>
          <w:bCs/>
          <w:i w:val="0"/>
          <w:caps w:val="0"/>
          <w:color w:val="333333"/>
          <w:spacing w:val="0"/>
          <w:sz w:val="36"/>
          <w:szCs w:val="36"/>
        </w:rPr>
        <w:t>离职保密协议书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甲方:______________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13" w:afterLines="10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乙方:______________身份证号:______________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鉴于乙方在甲方任职时，获得甲方支付的相应报酬，双方当事人就乙方在离职以后保守甲方技术秘密和其他商业秘密的有关事项，订定下列条款共同遵守: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一、需要保密的信息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1、本保密协议中所涉指的甲方信息资料包括但不限于: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(1)甲方所有非公开的规章制度、管理流程以及所有下发的文件；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(2)甲方签订的所有非公开的合同、法律文件以及其中所有非公开的数据和内容；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(3)甲方的重要报告、重要外部来函、各类会议纪要以及其他存档材料；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(4)甲方重要客户资料、客户统计台帐等客户资料和信息；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(5)甲方各类统计数据和报表；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(6)甲方所有的技术资料及现有科研成果、技术秘密；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(7)乙方在甲方认知期间接触、知悉的属于甲方或者虽属于第三方但甲方有保密义务的技术秘密和其他商业秘密信息。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2、保密信息的载体包括但不限于:书面、视频、音频、计算机软件以及记录甲方秘密的任何载体等。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二、保密责任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1、乙方必须对所有来自甲方的保密信息严格保密，包括执行有效的安全措施和操作规程。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乙方承诺，未经甲方同意，不得以泄露、告知、公布、发布、出版、传授、转让或者其他任何方式使任何第三方(包括按照保密制度的规定不得知悉该项秘密的甲方其他职员)知悉，属于甲方或者虽属于他人但甲方承诺有保密义务的技术秘密或其他商业秘密信息，也不得在履行职务之外使用这些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3、乙方不能透露涉及商业使用权、专利权、复制权、商标、技术机密、商业机密或其他归甲方专有的权利给第三方。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三、保密期限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双方同意，乙方离职之后五年内仍对其在甲方任职期间接触、知悉的属于甲方或者虽属于第三方但甲方承诺有保密义务的技术秘密和其他商业秘密信息，承担如同任职期间一样的保密义务和不擅自使用有关秘密信息的义务，而无论乙方因何种原因离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四、违约责任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乙方泄露甲方的秘密，根据泄密造成的损失的大小，需赔偿甲方5万—20万元，严重者甲方可按&lt;刑法&gt;泄密罪追究刑事责任。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b/>
          <w:bCs/>
          <w:i w:val="0"/>
          <w:caps w:val="0"/>
          <w:color w:val="333333"/>
          <w:spacing w:val="0"/>
          <w:sz w:val="24"/>
          <w:szCs w:val="24"/>
        </w:rPr>
      </w:pPr>
      <w:r>
        <w:rPr>
          <w:rFonts w:hint="eastAsia" w:asciiTheme="minorEastAsia" w:hAnsiTheme="minorEastAsia" w:eastAsiaTheme="minorEastAsia" w:cstheme="minorEastAsia"/>
          <w:b/>
          <w:bCs/>
          <w:i w:val="0"/>
          <w:caps w:val="0"/>
          <w:color w:val="333333"/>
          <w:spacing w:val="0"/>
          <w:sz w:val="24"/>
          <w:szCs w:val="24"/>
        </w:rPr>
        <w:t>五、特别约定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1、乙方认可，甲方在支付乙方的工资报酬时，已考虑了乙方离职后需要承担的保密义务，故而无须在乙方离职时另外支付保密费。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2、双方同意，本协议作为劳动合同的附件，在劳动合同终止或解除后仍独立有效至保密期满。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3、本协议一式两份，甲乙双方各执一份，具有同等法律效力。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4、本协议经双方签字或者盖章之日起生效。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5、本协议受中华人民共和国法律管辖，并依此作出解释。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937" w:beforeLines="300" w:beforeAutospacing="0" w:after="0" w:afterAutospacing="0" w:line="360" w:lineRule="auto"/>
        <w:ind w:left="0" w:right="0" w:firstLine="0"/>
        <w:textAlignment w:val="auto"/>
        <w:rPr>
          <w:rFonts w:hint="default" w:asciiTheme="minorEastAsia" w:hAnsiTheme="minorEastAsia" w:eastAsiaTheme="minorEastAsia" w:cstheme="minorEastAsia"/>
          <w:b/>
          <w:bCs/>
          <w:i w:val="0"/>
          <w:caps w:val="0"/>
          <w:color w:val="333333"/>
          <w:spacing w:val="0"/>
          <w:sz w:val="24"/>
          <w:szCs w:val="24"/>
          <w:u w:val="single"/>
          <w:lang w:val="en-US" w:eastAsia="zh-CN"/>
        </w:rPr>
      </w:pPr>
      <w:r>
        <w:rPr>
          <w:rFonts w:hint="eastAsia" w:asciiTheme="minorEastAsia" w:hAnsiTheme="minorEastAsia" w:eastAsiaTheme="minorEastAsia" w:cstheme="minorEastAsia"/>
          <w:b/>
          <w:bCs/>
          <w:i w:val="0"/>
          <w:caps w:val="0"/>
          <w:color w:val="333333"/>
          <w:spacing w:val="0"/>
          <w:sz w:val="24"/>
          <w:szCs w:val="24"/>
        </w:rPr>
        <w:t>甲方法定代表人:</w:t>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none"/>
          <w:lang w:val="en-US" w:eastAsia="zh-CN"/>
        </w:rPr>
        <w:t xml:space="preserve">   </w:t>
      </w:r>
      <w:r>
        <w:rPr>
          <w:rFonts w:hint="eastAsia" w:asciiTheme="minorEastAsia" w:hAnsiTheme="minorEastAsia" w:eastAsiaTheme="minorEastAsia" w:cstheme="minorEastAsia"/>
          <w:b/>
          <w:bCs/>
          <w:i w:val="0"/>
          <w:caps w:val="0"/>
          <w:color w:val="333333"/>
          <w:spacing w:val="0"/>
          <w:sz w:val="24"/>
          <w:szCs w:val="24"/>
        </w:rPr>
        <w:t>乙方:</w:t>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heme="minorEastAsia" w:hAnsiTheme="minorEastAsia" w:eastAsiaTheme="minorEastAsia" w:cstheme="minorEastAsia"/>
          <w:b/>
          <w:bCs/>
          <w:i w:val="0"/>
          <w:caps w:val="0"/>
          <w:color w:val="333333"/>
          <w:spacing w:val="0"/>
          <w:sz w:val="24"/>
          <w:szCs w:val="24"/>
          <w:u w:val="single"/>
          <w:lang w:val="en-US" w:eastAsia="zh-CN"/>
        </w:rPr>
      </w:pPr>
      <w:r>
        <w:rPr>
          <w:rFonts w:hint="eastAsia" w:asciiTheme="minorEastAsia" w:hAnsiTheme="minorEastAsia" w:eastAsiaTheme="minorEastAsia" w:cstheme="minorEastAsia"/>
          <w:b/>
          <w:bCs/>
          <w:i w:val="0"/>
          <w:caps w:val="0"/>
          <w:color w:val="333333"/>
          <w:spacing w:val="0"/>
          <w:sz w:val="24"/>
          <w:szCs w:val="24"/>
        </w:rPr>
        <w:t>盖章:签字:</w:t>
      </w:r>
      <w:r>
        <w:rPr>
          <w:rFonts w:hint="eastAsia" w:asciiTheme="minorEastAsia" w:hAnsiTheme="minorEastAsia" w:cstheme="minorEastAsia"/>
          <w:b/>
          <w:bCs/>
          <w:i w:val="0"/>
          <w:caps w:val="0"/>
          <w:color w:val="333333"/>
          <w:spacing w:val="0"/>
          <w:sz w:val="24"/>
          <w:szCs w:val="24"/>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default" w:asciiTheme="minorEastAsia" w:hAnsiTheme="minorEastAsia" w:eastAsiaTheme="minorEastAsia" w:cstheme="minorEastAsia"/>
          <w:b/>
          <w:bCs/>
          <w:i w:val="0"/>
          <w:caps w:val="0"/>
          <w:color w:val="333333"/>
          <w:spacing w:val="0"/>
          <w:sz w:val="24"/>
          <w:szCs w:val="24"/>
          <w:lang w:val="en-US" w:eastAsia="zh-CN"/>
        </w:rPr>
      </w:pPr>
      <w:r>
        <w:rPr>
          <w:rFonts w:hint="eastAsia" w:asciiTheme="minorEastAsia" w:hAnsiTheme="minorEastAsia" w:eastAsiaTheme="minorEastAsia" w:cstheme="minorEastAsia"/>
          <w:b/>
          <w:bCs/>
          <w:i w:val="0"/>
          <w:caps w:val="0"/>
          <w:color w:val="333333"/>
          <w:spacing w:val="0"/>
          <w:sz w:val="24"/>
          <w:szCs w:val="24"/>
        </w:rPr>
        <w:t>日期:</w:t>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lang w:val="en-US" w:eastAsia="zh-CN"/>
        </w:rPr>
        <w:t xml:space="preserve">   </w:t>
      </w:r>
      <w:r>
        <w:rPr>
          <w:rFonts w:hint="eastAsia" w:asciiTheme="minorEastAsia" w:hAnsiTheme="minorEastAsia" w:eastAsiaTheme="minorEastAsia" w:cstheme="minorEastAsia"/>
          <w:b/>
          <w:bCs/>
          <w:i w:val="0"/>
          <w:caps w:val="0"/>
          <w:color w:val="333333"/>
          <w:spacing w:val="0"/>
          <w:sz w:val="24"/>
          <w:szCs w:val="24"/>
        </w:rPr>
        <w:t>日期:</w:t>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r>
        <w:rPr>
          <w:rFonts w:hint="eastAsia" w:asciiTheme="minorEastAsia" w:hAnsiTheme="minorEastAsia" w:cstheme="minorEastAsia"/>
          <w:b/>
          <w:bCs/>
          <w:i w:val="0"/>
          <w:caps w:val="0"/>
          <w:color w:val="333333"/>
          <w:spacing w:val="0"/>
          <w:sz w:val="24"/>
          <w:szCs w:val="24"/>
          <w:u w:val="single"/>
          <w:lang w:val="en-US" w:eastAsia="zh-CN"/>
        </w:rPr>
        <w:tab/>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6F1E"/>
    <w:rsid w:val="21531232"/>
    <w:rsid w:val="230324C0"/>
    <w:rsid w:val="37142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松子</cp:lastModifiedBy>
  <dcterms:modified xsi:type="dcterms:W3CDTF">2021-06-12T07:26:06Z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