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right" w:leader="dot" w:pos="8306"/>
        </w:tabs>
        <w:jc w:val="center"/>
        <w:rPr>
          <w:rFonts w:hint="eastAsia" w:asciiTheme="minorEastAsia" w:hAnsiTheme="minorEastAsia" w:eastAsiaTheme="minorEastAsia" w:cstheme="minorEastAsia"/>
          <w:b/>
          <w:bCs/>
          <w:i w:val="0"/>
          <w:caps w:val="0"/>
          <w:color w:val="333333"/>
          <w:spacing w:val="0"/>
          <w:sz w:val="36"/>
          <w:szCs w:val="36"/>
          <w:lang w:val="en-US" w:eastAsia="zh-CN"/>
        </w:rPr>
      </w:pPr>
      <w:r>
        <w:rPr>
          <w:rFonts w:hint="eastAsia" w:asciiTheme="minorEastAsia" w:hAnsiTheme="minorEastAsia" w:cstheme="minorEastAsia"/>
          <w:b/>
          <w:bCs/>
          <w:i w:val="0"/>
          <w:caps w:val="0"/>
          <w:color w:val="333333"/>
          <w:spacing w:val="0"/>
          <w:sz w:val="36"/>
          <w:szCs w:val="36"/>
          <w:lang w:val="en-US" w:eastAsia="zh-CN"/>
        </w:rPr>
        <w:t>目录</w:t>
      </w:r>
    </w:p>
    <w:p>
      <w:pPr>
        <w:pStyle w:val="2"/>
        <w:tabs>
          <w:tab w:val="right" w:leader="dot" w:pos="8306"/>
        </w:tabs>
      </w:pPr>
      <w:r>
        <w:rPr>
          <w:rFonts w:hint="eastAsia" w:asciiTheme="minorEastAsia" w:hAnsiTheme="minorEastAsia" w:eastAsiaTheme="minorEastAsia" w:cstheme="minorEastAsia"/>
          <w:b/>
          <w:bCs/>
          <w:i w:val="0"/>
          <w:caps w:val="0"/>
          <w:color w:val="333333"/>
          <w:spacing w:val="0"/>
          <w:sz w:val="36"/>
          <w:szCs w:val="36"/>
        </w:rPr>
        <w:fldChar w:fldCharType="begin"/>
      </w:r>
      <w:r>
        <w:rPr>
          <w:rFonts w:hint="eastAsia" w:asciiTheme="minorEastAsia" w:hAnsiTheme="minorEastAsia" w:eastAsiaTheme="minorEastAsia" w:cstheme="minorEastAsia"/>
          <w:b/>
          <w:bCs/>
          <w:i w:val="0"/>
          <w:caps w:val="0"/>
          <w:color w:val="333333"/>
          <w:spacing w:val="0"/>
          <w:sz w:val="36"/>
          <w:szCs w:val="36"/>
        </w:rPr>
        <w:instrText xml:space="preserve">TOC \o "1-2" \h \u </w:instrText>
      </w:r>
      <w:r>
        <w:rPr>
          <w:rFonts w:hint="eastAsia" w:asciiTheme="minorEastAsia" w:hAnsiTheme="minorEastAsia" w:eastAsiaTheme="minorEastAsia" w:cstheme="minorEastAsia"/>
          <w:b/>
          <w:bCs/>
          <w:i w:val="0"/>
          <w:caps w:val="0"/>
          <w:color w:val="333333"/>
          <w:spacing w:val="0"/>
          <w:sz w:val="36"/>
          <w:szCs w:val="36"/>
        </w:rPr>
        <w:fldChar w:fldCharType="separate"/>
      </w:r>
      <w:r>
        <w:rPr>
          <w:rFonts w:hint="eastAsia" w:asciiTheme="minorEastAsia" w:hAnsiTheme="minorEastAsia" w:eastAsiaTheme="minorEastAsia" w:cstheme="minorEastAsia"/>
          <w:bCs/>
          <w:i w:val="0"/>
          <w:caps w:val="0"/>
          <w:color w:val="333333"/>
          <w:spacing w:val="0"/>
          <w:szCs w:val="36"/>
        </w:rPr>
        <w:fldChar w:fldCharType="begin"/>
      </w:r>
      <w:r>
        <w:rPr>
          <w:rFonts w:hint="eastAsia" w:asciiTheme="minorEastAsia" w:hAnsiTheme="minorEastAsia" w:eastAsiaTheme="minorEastAsia" w:cstheme="minorEastAsia"/>
          <w:bCs/>
          <w:i w:val="0"/>
          <w:caps w:val="0"/>
          <w:spacing w:val="0"/>
          <w:szCs w:val="36"/>
        </w:rPr>
        <w:instrText xml:space="preserve"> HYPERLINK \l _Toc21281 </w:instrText>
      </w:r>
      <w:r>
        <w:rPr>
          <w:rFonts w:hint="eastAsia" w:asciiTheme="minorEastAsia" w:hAnsiTheme="minorEastAsia" w:eastAsiaTheme="minorEastAsia" w:cstheme="minorEastAsia"/>
          <w:bCs/>
          <w:i w:val="0"/>
          <w:caps w:val="0"/>
          <w:spacing w:val="0"/>
          <w:szCs w:val="36"/>
        </w:rPr>
        <w:fldChar w:fldCharType="separate"/>
      </w:r>
      <w:r>
        <w:rPr>
          <w:rFonts w:hint="eastAsia" w:asciiTheme="minorEastAsia" w:hAnsiTheme="minorEastAsia" w:eastAsiaTheme="minorEastAsia" w:cstheme="minorEastAsia"/>
          <w:i w:val="0"/>
          <w:caps w:val="0"/>
          <w:spacing w:val="0"/>
          <w:szCs w:val="24"/>
        </w:rPr>
        <w:t>一、需要保密的信息</w:t>
      </w:r>
      <w:r>
        <w:tab/>
      </w:r>
      <w:r>
        <w:fldChar w:fldCharType="begin"/>
      </w:r>
      <w:r>
        <w:instrText xml:space="preserve"> PAGEREF _Toc21281 \h </w:instrText>
      </w:r>
      <w:r>
        <w:fldChar w:fldCharType="separate"/>
      </w:r>
      <w:r>
        <w:t>1</w:t>
      </w:r>
      <w:r>
        <w:fldChar w:fldCharType="end"/>
      </w:r>
      <w:r>
        <w:rPr>
          <w:rFonts w:hint="eastAsia" w:asciiTheme="minorEastAsia" w:hAnsiTheme="minorEastAsia" w:eastAsiaTheme="minorEastAsia" w:cstheme="minorEastAsia"/>
          <w:bCs/>
          <w:i w:val="0"/>
          <w:caps w:val="0"/>
          <w:color w:val="333333"/>
          <w:spacing w:val="0"/>
          <w:szCs w:val="36"/>
        </w:rPr>
        <w:fldChar w:fldCharType="end"/>
      </w:r>
    </w:p>
    <w:p>
      <w:pPr>
        <w:pStyle w:val="2"/>
        <w:tabs>
          <w:tab w:val="right" w:leader="dot" w:pos="8306"/>
        </w:tabs>
      </w:pPr>
      <w:r>
        <w:rPr>
          <w:rFonts w:hint="eastAsia" w:asciiTheme="minorEastAsia" w:hAnsiTheme="minorEastAsia" w:eastAsiaTheme="minorEastAsia" w:cstheme="minorEastAsia"/>
          <w:bCs/>
          <w:i w:val="0"/>
          <w:caps w:val="0"/>
          <w:color w:val="333333"/>
          <w:spacing w:val="0"/>
          <w:szCs w:val="36"/>
        </w:rPr>
        <w:fldChar w:fldCharType="begin"/>
      </w:r>
      <w:r>
        <w:rPr>
          <w:rFonts w:hint="eastAsia" w:asciiTheme="minorEastAsia" w:hAnsiTheme="minorEastAsia" w:eastAsiaTheme="minorEastAsia" w:cstheme="minorEastAsia"/>
          <w:bCs/>
          <w:i w:val="0"/>
          <w:caps w:val="0"/>
          <w:spacing w:val="0"/>
          <w:szCs w:val="36"/>
        </w:rPr>
        <w:instrText xml:space="preserve"> HYPERLINK \l _Toc13082 </w:instrText>
      </w:r>
      <w:r>
        <w:rPr>
          <w:rFonts w:hint="eastAsia" w:asciiTheme="minorEastAsia" w:hAnsiTheme="minorEastAsia" w:eastAsiaTheme="minorEastAsia" w:cstheme="minorEastAsia"/>
          <w:bCs/>
          <w:i w:val="0"/>
          <w:caps w:val="0"/>
          <w:spacing w:val="0"/>
          <w:szCs w:val="36"/>
        </w:rPr>
        <w:fldChar w:fldCharType="separate"/>
      </w:r>
      <w:r>
        <w:rPr>
          <w:rFonts w:hint="eastAsia" w:asciiTheme="minorEastAsia" w:hAnsiTheme="minorEastAsia" w:eastAsiaTheme="minorEastAsia" w:cstheme="minorEastAsia"/>
          <w:i w:val="0"/>
          <w:caps w:val="0"/>
          <w:spacing w:val="0"/>
          <w:szCs w:val="24"/>
        </w:rPr>
        <w:t>二、保密责任</w:t>
      </w:r>
      <w:r>
        <w:tab/>
      </w:r>
      <w:r>
        <w:fldChar w:fldCharType="begin"/>
      </w:r>
      <w:r>
        <w:instrText xml:space="preserve"> PAGEREF _Toc13082 \h </w:instrText>
      </w:r>
      <w:r>
        <w:fldChar w:fldCharType="separate"/>
      </w:r>
      <w:r>
        <w:t>1</w:t>
      </w:r>
      <w:r>
        <w:fldChar w:fldCharType="end"/>
      </w:r>
      <w:r>
        <w:rPr>
          <w:rFonts w:hint="eastAsia" w:asciiTheme="minorEastAsia" w:hAnsiTheme="minorEastAsia" w:eastAsiaTheme="minorEastAsia" w:cstheme="minorEastAsia"/>
          <w:bCs/>
          <w:i w:val="0"/>
          <w:caps w:val="0"/>
          <w:color w:val="333333"/>
          <w:spacing w:val="0"/>
          <w:szCs w:val="36"/>
        </w:rPr>
        <w:fldChar w:fldCharType="end"/>
      </w:r>
    </w:p>
    <w:p>
      <w:pPr>
        <w:pStyle w:val="2"/>
        <w:tabs>
          <w:tab w:val="right" w:leader="dot" w:pos="8306"/>
        </w:tabs>
      </w:pPr>
      <w:r>
        <w:rPr>
          <w:rFonts w:hint="eastAsia" w:asciiTheme="minorEastAsia" w:hAnsiTheme="minorEastAsia" w:eastAsiaTheme="minorEastAsia" w:cstheme="minorEastAsia"/>
          <w:bCs/>
          <w:i w:val="0"/>
          <w:caps w:val="0"/>
          <w:color w:val="333333"/>
          <w:spacing w:val="0"/>
          <w:szCs w:val="36"/>
        </w:rPr>
        <w:fldChar w:fldCharType="begin"/>
      </w:r>
      <w:r>
        <w:rPr>
          <w:rFonts w:hint="eastAsia" w:asciiTheme="minorEastAsia" w:hAnsiTheme="minorEastAsia" w:eastAsiaTheme="minorEastAsia" w:cstheme="minorEastAsia"/>
          <w:bCs/>
          <w:i w:val="0"/>
          <w:caps w:val="0"/>
          <w:spacing w:val="0"/>
          <w:szCs w:val="36"/>
        </w:rPr>
        <w:instrText xml:space="preserve"> HYPERLINK \l _Toc19983 </w:instrText>
      </w:r>
      <w:r>
        <w:rPr>
          <w:rFonts w:hint="eastAsia" w:asciiTheme="minorEastAsia" w:hAnsiTheme="minorEastAsia" w:eastAsiaTheme="minorEastAsia" w:cstheme="minorEastAsia"/>
          <w:bCs/>
          <w:i w:val="0"/>
          <w:caps w:val="0"/>
          <w:spacing w:val="0"/>
          <w:szCs w:val="36"/>
        </w:rPr>
        <w:fldChar w:fldCharType="separate"/>
      </w:r>
      <w:r>
        <w:rPr>
          <w:rFonts w:hint="eastAsia" w:asciiTheme="minorEastAsia" w:hAnsiTheme="minorEastAsia" w:eastAsiaTheme="minorEastAsia" w:cstheme="minorEastAsia"/>
          <w:i w:val="0"/>
          <w:caps w:val="0"/>
          <w:spacing w:val="0"/>
          <w:szCs w:val="24"/>
        </w:rPr>
        <w:t>三、保密期限</w:t>
      </w:r>
      <w:r>
        <w:tab/>
      </w:r>
      <w:r>
        <w:fldChar w:fldCharType="begin"/>
      </w:r>
      <w:r>
        <w:instrText xml:space="preserve"> PAGEREF _Toc19983 \h </w:instrText>
      </w:r>
      <w:r>
        <w:fldChar w:fldCharType="separate"/>
      </w:r>
      <w:r>
        <w:t>2</w:t>
      </w:r>
      <w:r>
        <w:fldChar w:fldCharType="end"/>
      </w:r>
      <w:r>
        <w:rPr>
          <w:rFonts w:hint="eastAsia" w:asciiTheme="minorEastAsia" w:hAnsiTheme="minorEastAsia" w:eastAsiaTheme="minorEastAsia" w:cstheme="minorEastAsia"/>
          <w:bCs/>
          <w:i w:val="0"/>
          <w:caps w:val="0"/>
          <w:color w:val="333333"/>
          <w:spacing w:val="0"/>
          <w:szCs w:val="36"/>
        </w:rPr>
        <w:fldChar w:fldCharType="end"/>
      </w:r>
    </w:p>
    <w:p>
      <w:pPr>
        <w:pStyle w:val="2"/>
        <w:tabs>
          <w:tab w:val="right" w:leader="dot" w:pos="8306"/>
        </w:tabs>
      </w:pPr>
      <w:r>
        <w:rPr>
          <w:rFonts w:hint="eastAsia" w:asciiTheme="minorEastAsia" w:hAnsiTheme="minorEastAsia" w:eastAsiaTheme="minorEastAsia" w:cstheme="minorEastAsia"/>
          <w:bCs/>
          <w:i w:val="0"/>
          <w:caps w:val="0"/>
          <w:color w:val="333333"/>
          <w:spacing w:val="0"/>
          <w:szCs w:val="36"/>
        </w:rPr>
        <w:fldChar w:fldCharType="begin"/>
      </w:r>
      <w:r>
        <w:rPr>
          <w:rFonts w:hint="eastAsia" w:asciiTheme="minorEastAsia" w:hAnsiTheme="minorEastAsia" w:eastAsiaTheme="minorEastAsia" w:cstheme="minorEastAsia"/>
          <w:bCs/>
          <w:i w:val="0"/>
          <w:caps w:val="0"/>
          <w:spacing w:val="0"/>
          <w:szCs w:val="36"/>
        </w:rPr>
        <w:instrText xml:space="preserve"> HYPERLINK \l _Toc16255 </w:instrText>
      </w:r>
      <w:r>
        <w:rPr>
          <w:rFonts w:hint="eastAsia" w:asciiTheme="minorEastAsia" w:hAnsiTheme="minorEastAsia" w:eastAsiaTheme="minorEastAsia" w:cstheme="minorEastAsia"/>
          <w:bCs/>
          <w:i w:val="0"/>
          <w:caps w:val="0"/>
          <w:spacing w:val="0"/>
          <w:szCs w:val="36"/>
        </w:rPr>
        <w:fldChar w:fldCharType="separate"/>
      </w:r>
      <w:r>
        <w:rPr>
          <w:rFonts w:hint="eastAsia" w:asciiTheme="minorEastAsia" w:hAnsiTheme="minorEastAsia" w:eastAsiaTheme="minorEastAsia" w:cstheme="minorEastAsia"/>
          <w:i w:val="0"/>
          <w:caps w:val="0"/>
          <w:spacing w:val="0"/>
          <w:szCs w:val="24"/>
        </w:rPr>
        <w:t>四、违约责任</w:t>
      </w:r>
      <w:r>
        <w:tab/>
      </w:r>
      <w:r>
        <w:fldChar w:fldCharType="begin"/>
      </w:r>
      <w:r>
        <w:instrText xml:space="preserve"> PAGEREF _Toc16255 \h </w:instrText>
      </w:r>
      <w:r>
        <w:fldChar w:fldCharType="separate"/>
      </w:r>
      <w:r>
        <w:t>2</w:t>
      </w:r>
      <w:r>
        <w:fldChar w:fldCharType="end"/>
      </w:r>
      <w:r>
        <w:rPr>
          <w:rFonts w:hint="eastAsia" w:asciiTheme="minorEastAsia" w:hAnsiTheme="minorEastAsia" w:eastAsiaTheme="minorEastAsia" w:cstheme="minorEastAsia"/>
          <w:bCs/>
          <w:i w:val="0"/>
          <w:caps w:val="0"/>
          <w:color w:val="333333"/>
          <w:spacing w:val="0"/>
          <w:szCs w:val="36"/>
        </w:rPr>
        <w:fldChar w:fldCharType="end"/>
      </w:r>
    </w:p>
    <w:p>
      <w:pPr>
        <w:pStyle w:val="2"/>
        <w:tabs>
          <w:tab w:val="right" w:leader="dot" w:pos="8306"/>
        </w:tabs>
      </w:pPr>
      <w:r>
        <w:rPr>
          <w:rFonts w:hint="eastAsia" w:asciiTheme="minorEastAsia" w:hAnsiTheme="minorEastAsia" w:eastAsiaTheme="minorEastAsia" w:cstheme="minorEastAsia"/>
          <w:bCs/>
          <w:i w:val="0"/>
          <w:caps w:val="0"/>
          <w:color w:val="333333"/>
          <w:spacing w:val="0"/>
          <w:szCs w:val="36"/>
        </w:rPr>
        <w:fldChar w:fldCharType="begin"/>
      </w:r>
      <w:r>
        <w:rPr>
          <w:rFonts w:hint="eastAsia" w:asciiTheme="minorEastAsia" w:hAnsiTheme="minorEastAsia" w:eastAsiaTheme="minorEastAsia" w:cstheme="minorEastAsia"/>
          <w:bCs/>
          <w:i w:val="0"/>
          <w:caps w:val="0"/>
          <w:spacing w:val="0"/>
          <w:szCs w:val="36"/>
        </w:rPr>
        <w:instrText xml:space="preserve"> HYPERLINK \l _Toc2927 </w:instrText>
      </w:r>
      <w:r>
        <w:rPr>
          <w:rFonts w:hint="eastAsia" w:asciiTheme="minorEastAsia" w:hAnsiTheme="minorEastAsia" w:eastAsiaTheme="minorEastAsia" w:cstheme="minorEastAsia"/>
          <w:bCs/>
          <w:i w:val="0"/>
          <w:caps w:val="0"/>
          <w:spacing w:val="0"/>
          <w:szCs w:val="36"/>
        </w:rPr>
        <w:fldChar w:fldCharType="separate"/>
      </w:r>
      <w:r>
        <w:rPr>
          <w:rFonts w:hint="eastAsia" w:asciiTheme="minorEastAsia" w:hAnsiTheme="minorEastAsia" w:eastAsiaTheme="minorEastAsia" w:cstheme="minorEastAsia"/>
          <w:i w:val="0"/>
          <w:caps w:val="0"/>
          <w:spacing w:val="0"/>
          <w:szCs w:val="24"/>
        </w:rPr>
        <w:t>五、特别约定</w:t>
      </w:r>
      <w:r>
        <w:tab/>
      </w:r>
      <w:r>
        <w:fldChar w:fldCharType="begin"/>
      </w:r>
      <w:r>
        <w:instrText xml:space="preserve"> PAGEREF _Toc2927 \h </w:instrText>
      </w:r>
      <w:r>
        <w:fldChar w:fldCharType="separate"/>
      </w:r>
      <w:r>
        <w:t>2</w:t>
      </w:r>
      <w:r>
        <w:fldChar w:fldCharType="end"/>
      </w:r>
      <w:r>
        <w:rPr>
          <w:rFonts w:hint="eastAsia" w:asciiTheme="minorEastAsia" w:hAnsiTheme="minorEastAsia" w:eastAsiaTheme="minorEastAsia" w:cstheme="minorEastAsia"/>
          <w:bCs/>
          <w:i w:val="0"/>
          <w:caps w:val="0"/>
          <w:color w:val="333333"/>
          <w:spacing w:val="0"/>
          <w:szCs w:val="36"/>
        </w:rPr>
        <w:fldChar w:fldCharType="end"/>
      </w:r>
    </w:p>
    <w:p>
      <w:pPr>
        <w:bidi w:val="0"/>
        <w:rPr>
          <w:rFonts w:hint="eastAsia"/>
        </w:rPr>
      </w:pPr>
      <w:r>
        <w:rPr>
          <w:rFonts w:hint="eastAsia"/>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313" w:afterLines="100" w:afterAutospacing="0" w:line="360" w:lineRule="auto"/>
        <w:ind w:left="0" w:right="0" w:firstLine="0"/>
        <w:jc w:val="center"/>
        <w:textAlignment w:val="auto"/>
        <w:rPr>
          <w:rFonts w:hint="eastAsia" w:asciiTheme="minorEastAsia" w:hAnsiTheme="minorEastAsia" w:eastAsiaTheme="minorEastAsia" w:cstheme="minorEastAsia"/>
          <w:b/>
          <w:bCs/>
          <w:i w:val="0"/>
          <w:caps w:val="0"/>
          <w:color w:val="333333"/>
          <w:spacing w:val="0"/>
          <w:sz w:val="36"/>
          <w:szCs w:val="36"/>
        </w:rPr>
      </w:pPr>
      <w:r>
        <w:rPr>
          <w:rFonts w:hint="eastAsia" w:asciiTheme="minorEastAsia" w:hAnsiTheme="minorEastAsia" w:eastAsiaTheme="minorEastAsia" w:cstheme="minorEastAsia"/>
          <w:b/>
          <w:bCs/>
          <w:i w:val="0"/>
          <w:caps w:val="0"/>
          <w:color w:val="333333"/>
          <w:spacing w:val="0"/>
          <w:sz w:val="36"/>
          <w:szCs w:val="36"/>
        </w:rPr>
        <w:t>离职保密协议书</w:t>
      </w:r>
      <w:bookmarkStart w:id="5" w:name="_GoBack"/>
      <w:bookmarkEnd w:id="5"/>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甲方:______________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乙方:______________身份证号:______________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鉴于乙方在甲方任职时，获得甲方支付的相应报酬，双方当事人就乙方在离职以后保守甲方技术秘密和其他商业秘密的有关事项，订定下列条款共同遵守: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1"/>
        <w:rPr>
          <w:rFonts w:hint="eastAsia" w:asciiTheme="minorEastAsia" w:hAnsiTheme="minorEastAsia" w:eastAsiaTheme="minorEastAsia" w:cstheme="minorEastAsia"/>
          <w:i w:val="0"/>
          <w:caps w:val="0"/>
          <w:color w:val="333333"/>
          <w:spacing w:val="0"/>
          <w:sz w:val="24"/>
          <w:szCs w:val="24"/>
        </w:rPr>
      </w:pPr>
      <w:bookmarkStart w:id="0" w:name="_Toc21281"/>
      <w:r>
        <w:rPr>
          <w:rFonts w:hint="eastAsia" w:asciiTheme="minorEastAsia" w:hAnsiTheme="minorEastAsia" w:eastAsiaTheme="minorEastAsia" w:cstheme="minorEastAsia"/>
          <w:i w:val="0"/>
          <w:caps w:val="0"/>
          <w:color w:val="333333"/>
          <w:spacing w:val="0"/>
          <w:sz w:val="24"/>
          <w:szCs w:val="24"/>
        </w:rPr>
        <w:t>一、需要保密的信息</w:t>
      </w:r>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cstheme="minorEastAsia"/>
          <w:i w:val="0"/>
          <w:caps w:val="0"/>
          <w:color w:val="333333"/>
          <w:spacing w:val="0"/>
          <w:sz w:val="24"/>
          <w:szCs w:val="24"/>
          <w:lang w:val="en-US" w:eastAsia="zh-CN"/>
        </w:rPr>
        <w:t>1.</w:t>
      </w:r>
      <w:r>
        <w:rPr>
          <w:rFonts w:hint="eastAsia" w:asciiTheme="minorEastAsia" w:hAnsiTheme="minorEastAsia" w:eastAsiaTheme="minorEastAsia" w:cstheme="minorEastAsia"/>
          <w:i w:val="0"/>
          <w:caps w:val="0"/>
          <w:color w:val="333333"/>
          <w:spacing w:val="0"/>
          <w:sz w:val="24"/>
          <w:szCs w:val="24"/>
        </w:rPr>
        <w:t>本保密协议中所涉指的甲方信息资料包括但不限于: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(1)甲方所有非公开的规章制度、管理流程以及所有下发的文件；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(2)甲方签订的所有非公开的合同、法律文件以及其中所有非公开的数据和内容；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(3)甲方的重要报告、重要外部来函、各类会议纪要以及其他存档材料；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(4)甲方重要客户资料、客户统计台帐等客户资料和信息；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(5)甲方各类统计数据和报表；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(6)甲方所有的技术资料及现有科研成果、技术秘密；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(7)乙方在甲方认知期间接触、知悉的属于甲方或者虽属于第三方但甲方有保密义务的技术秘密和其他商业秘密信息。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2、保密信息的载体包括但不限于:书面、视频、音频、计算机软件以及记录甲方秘密的任何载体等。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1"/>
        <w:rPr>
          <w:rFonts w:hint="eastAsia" w:asciiTheme="minorEastAsia" w:hAnsiTheme="minorEastAsia" w:eastAsiaTheme="minorEastAsia" w:cstheme="minorEastAsia"/>
          <w:i w:val="0"/>
          <w:caps w:val="0"/>
          <w:color w:val="333333"/>
          <w:spacing w:val="0"/>
          <w:sz w:val="24"/>
          <w:szCs w:val="24"/>
        </w:rPr>
      </w:pPr>
      <w:bookmarkStart w:id="1" w:name="_Toc13082"/>
      <w:r>
        <w:rPr>
          <w:rFonts w:hint="eastAsia" w:asciiTheme="minorEastAsia" w:hAnsiTheme="minorEastAsia" w:eastAsiaTheme="minorEastAsia" w:cstheme="minorEastAsia"/>
          <w:i w:val="0"/>
          <w:caps w:val="0"/>
          <w:color w:val="333333"/>
          <w:spacing w:val="0"/>
          <w:sz w:val="24"/>
          <w:szCs w:val="24"/>
        </w:rPr>
        <w:t>二、保密责任</w:t>
      </w:r>
      <w:bookmarkEnd w:id="1"/>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1、乙方必须对所有来自甲方的保密信息严格保密，包括执行有效的安全措施和操作规程。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乙方承诺，未经甲方同意，不得以泄露、告知、公布、发布、出版、传授、转让或者其他任何方式使任何第三方(包括按照保密制度的规定不得知悉该项秘密的甲方其他职员)知悉，属于甲方或者虽属于他人但甲方承诺有保密义务的技术秘密或其他商业秘密信息，也不得在履行职务之外使用这些秘密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3、乙方不能透露涉及商业使用权、专利权、复制权、商标、技术机密、商业机密或其他归甲方专有的权利给第三方。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1"/>
        <w:rPr>
          <w:rFonts w:hint="eastAsia" w:asciiTheme="minorEastAsia" w:hAnsiTheme="minorEastAsia" w:eastAsiaTheme="minorEastAsia" w:cstheme="minorEastAsia"/>
          <w:i w:val="0"/>
          <w:caps w:val="0"/>
          <w:color w:val="333333"/>
          <w:spacing w:val="0"/>
          <w:sz w:val="24"/>
          <w:szCs w:val="24"/>
        </w:rPr>
      </w:pPr>
      <w:bookmarkStart w:id="2" w:name="_Toc19983"/>
      <w:r>
        <w:rPr>
          <w:rFonts w:hint="eastAsia" w:asciiTheme="minorEastAsia" w:hAnsiTheme="minorEastAsia" w:eastAsiaTheme="minorEastAsia" w:cstheme="minorEastAsia"/>
          <w:i w:val="0"/>
          <w:caps w:val="0"/>
          <w:color w:val="333333"/>
          <w:spacing w:val="0"/>
          <w:sz w:val="24"/>
          <w:szCs w:val="24"/>
        </w:rPr>
        <w:t>三、保密期限</w:t>
      </w:r>
      <w:bookmarkEnd w:id="2"/>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双方同意，乙方离职之后五年内仍对其在甲方任职期间接触、知悉的属于甲方或者虽属于第三方但甲方承诺有保密义务的技术秘密和其他商业秘密信息，承担如同任职期间一样的保密义务和不擅自使用有关秘密信息的义务，而无论乙方因何种原因离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1"/>
        <w:rPr>
          <w:rFonts w:hint="eastAsia" w:asciiTheme="minorEastAsia" w:hAnsiTheme="minorEastAsia" w:eastAsiaTheme="minorEastAsia" w:cstheme="minorEastAsia"/>
          <w:i w:val="0"/>
          <w:caps w:val="0"/>
          <w:color w:val="333333"/>
          <w:spacing w:val="0"/>
          <w:sz w:val="24"/>
          <w:szCs w:val="24"/>
        </w:rPr>
      </w:pPr>
      <w:bookmarkStart w:id="3" w:name="_Toc16255"/>
      <w:r>
        <w:rPr>
          <w:rFonts w:hint="eastAsia" w:asciiTheme="minorEastAsia" w:hAnsiTheme="minorEastAsia" w:eastAsiaTheme="minorEastAsia" w:cstheme="minorEastAsia"/>
          <w:i w:val="0"/>
          <w:caps w:val="0"/>
          <w:color w:val="333333"/>
          <w:spacing w:val="0"/>
          <w:sz w:val="24"/>
          <w:szCs w:val="24"/>
        </w:rPr>
        <w:t>四、违约责任</w:t>
      </w:r>
      <w:bookmarkEnd w:id="3"/>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乙方泄露甲方的秘密，根据泄密造成的损失的大小，需赔偿甲方5万—20万元，严重者甲方可按&lt;刑法&gt;泄密罪追究刑事责任。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1"/>
        <w:rPr>
          <w:rFonts w:hint="eastAsia" w:asciiTheme="minorEastAsia" w:hAnsiTheme="minorEastAsia" w:eastAsiaTheme="minorEastAsia" w:cstheme="minorEastAsia"/>
          <w:i w:val="0"/>
          <w:caps w:val="0"/>
          <w:color w:val="333333"/>
          <w:spacing w:val="0"/>
          <w:sz w:val="24"/>
          <w:szCs w:val="24"/>
        </w:rPr>
      </w:pPr>
      <w:bookmarkStart w:id="4" w:name="_Toc2927"/>
      <w:r>
        <w:rPr>
          <w:rFonts w:hint="eastAsia" w:asciiTheme="minorEastAsia" w:hAnsiTheme="minorEastAsia" w:eastAsiaTheme="minorEastAsia" w:cstheme="minorEastAsia"/>
          <w:i w:val="0"/>
          <w:caps w:val="0"/>
          <w:color w:val="333333"/>
          <w:spacing w:val="0"/>
          <w:sz w:val="24"/>
          <w:szCs w:val="24"/>
        </w:rPr>
        <w:t>五、特别约定</w:t>
      </w:r>
      <w:bookmarkEnd w:id="4"/>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1、乙方认可，甲方在支付乙方的工资报酬时，已考虑了乙方离职后需要承担的保密义务，故而无须在乙方离职时另外支付保密费。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2、双方同意，本协议作为劳动合同的附件，在劳动合同终止或解除后仍独立有效至保密期满。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3、本协议一式两份，甲乙双方各执一份，具有同等法律效力。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4、本协议经双方签字或者盖章之日起生效。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5、本协议受中华人民共和国法律管辖，并依此作出解释。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甲方法定代表人:______________乙方:______________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盖章:签字:______________</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日期:______________日期:______________</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C64C00"/>
    <w:rsid w:val="37142B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oc 2"/>
    <w:basedOn w:val="1"/>
    <w:next w:val="1"/>
    <w:uiPriority w:val="0"/>
    <w:pPr>
      <w:ind w:left="420" w:leftChars="200"/>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迷之清道夫</cp:lastModifiedBy>
  <dcterms:modified xsi:type="dcterms:W3CDTF">2021-06-14T09:54:50Z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A16CAE80D68647EBB9E709A09679EA80</vt:lpwstr>
  </property>
</Properties>
</file>